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893" w:rsidRDefault="006C3A7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Curso </w:t>
      </w:r>
      <w:r>
        <w:rPr>
          <w:rFonts w:ascii="Arial" w:eastAsia="Arial" w:hAnsi="Arial" w:cs="Arial"/>
          <w:b/>
          <w:i/>
          <w:sz w:val="24"/>
          <w:szCs w:val="24"/>
        </w:rPr>
        <w:t>online</w:t>
      </w:r>
      <w:r>
        <w:rPr>
          <w:rFonts w:ascii="Arial" w:eastAsia="Arial" w:hAnsi="Arial" w:cs="Arial"/>
          <w:b/>
          <w:sz w:val="24"/>
          <w:szCs w:val="24"/>
        </w:rPr>
        <w:t xml:space="preserve"> de atendimento em parada cardiorrespiratória: avaliação do aprendizado de leigos</w:t>
      </w:r>
    </w:p>
    <w:p w:rsidR="00757893" w:rsidRDefault="006C3A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Thatiane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Facholi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Polastri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Lucia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Tobase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Rudy Neder Rocha,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Rosângela Simões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Gundim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Natali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Schiavo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Giannetti, Sergio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Timerman</w:t>
      </w:r>
      <w:proofErr w:type="spellEnd"/>
    </w:p>
    <w:p w:rsidR="00757893" w:rsidRDefault="0075789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757893" w:rsidRPr="00D0621F" w:rsidRDefault="006C3A7F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D0621F">
        <w:rPr>
          <w:rFonts w:ascii="Arial" w:eastAsia="Arial" w:hAnsi="Arial" w:cs="Arial"/>
          <w:b/>
          <w:sz w:val="24"/>
          <w:szCs w:val="24"/>
        </w:rPr>
        <w:t>Introdução:</w:t>
      </w:r>
      <w:r w:rsidRPr="00D0621F">
        <w:rPr>
          <w:rFonts w:ascii="Arial" w:eastAsia="Arial" w:hAnsi="Arial" w:cs="Arial"/>
          <w:sz w:val="24"/>
          <w:szCs w:val="24"/>
        </w:rPr>
        <w:t xml:space="preserve"> A Parada Cardiorrespiratória ainda permanece como problema mundial de saúde pública. </w:t>
      </w:r>
      <w:r w:rsidRPr="00D0621F">
        <w:rPr>
          <w:rFonts w:ascii="Arial" w:eastAsia="Arial" w:hAnsi="Arial" w:cs="Arial"/>
          <w:sz w:val="24"/>
          <w:szCs w:val="24"/>
          <w:highlight w:val="white"/>
        </w:rPr>
        <w:t xml:space="preserve">Diante das evidências do alto percentual de eventos presenciados por leigos e a sobrevivência relacionada ao atendimento imediato por pessoa treinada, </w:t>
      </w:r>
      <w:r w:rsidRPr="00D0621F">
        <w:rPr>
          <w:rFonts w:ascii="Arial" w:eastAsia="Arial" w:hAnsi="Arial" w:cs="Arial"/>
          <w:sz w:val="24"/>
          <w:szCs w:val="24"/>
        </w:rPr>
        <w:t>a</w:t>
      </w:r>
      <w:r w:rsidRPr="00D0621F">
        <w:rPr>
          <w:rFonts w:ascii="Arial" w:eastAsia="Arial" w:hAnsi="Arial" w:cs="Arial"/>
          <w:sz w:val="24"/>
          <w:szCs w:val="24"/>
          <w:highlight w:val="white"/>
        </w:rPr>
        <w:t xml:space="preserve"> ressuscitação cardiopulmonar de alta qualidade pode salvar vidas. Para tanto, requer treinamento com ênfase na frequência e profundidade das compressões, e posicionamento correto das mãos no centro do tórax, para obter fração de compressão torácica elevada e maximizar a pressão de perfusão coronariana. Diante dos recursos tecnológicos existentes, o treinamento simplificado torna-se mais acessível quando disponibilizado em ambiente virtual.</w:t>
      </w:r>
    </w:p>
    <w:p w:rsidR="00757893" w:rsidRPr="00D0621F" w:rsidRDefault="006C3A7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D0621F">
        <w:rPr>
          <w:rFonts w:ascii="Arial" w:eastAsia="Arial" w:hAnsi="Arial" w:cs="Arial"/>
          <w:b/>
          <w:sz w:val="24"/>
          <w:szCs w:val="24"/>
        </w:rPr>
        <w:t>Objetivo:</w:t>
      </w:r>
      <w:r w:rsidRPr="00D0621F">
        <w:rPr>
          <w:rFonts w:ascii="Arial" w:eastAsia="Arial" w:hAnsi="Arial" w:cs="Arial"/>
          <w:sz w:val="24"/>
          <w:szCs w:val="24"/>
        </w:rPr>
        <w:t xml:space="preserve"> </w:t>
      </w:r>
      <w:r w:rsidRPr="00D0621F">
        <w:rPr>
          <w:rFonts w:ascii="Arial" w:eastAsia="Arial" w:hAnsi="Arial" w:cs="Arial"/>
          <w:sz w:val="24"/>
          <w:szCs w:val="24"/>
          <w:highlight w:val="white"/>
        </w:rPr>
        <w:t xml:space="preserve">Avaliar o curso online sobre atendimento à parada cardiorrespiratória com uso de simulador virtual, quanto ao aprendizado das métricas de reanimação. </w:t>
      </w:r>
    </w:p>
    <w:p w:rsidR="00757893" w:rsidRPr="00D0621F" w:rsidRDefault="006C3A7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D0621F">
        <w:rPr>
          <w:rFonts w:ascii="Arial" w:eastAsia="Arial" w:hAnsi="Arial" w:cs="Arial"/>
          <w:b/>
          <w:sz w:val="24"/>
          <w:szCs w:val="24"/>
        </w:rPr>
        <w:t xml:space="preserve">Método: </w:t>
      </w:r>
      <w:r w:rsidRPr="00D0621F">
        <w:rPr>
          <w:rFonts w:ascii="Arial" w:eastAsia="Arial" w:hAnsi="Arial" w:cs="Arial"/>
          <w:sz w:val="24"/>
          <w:szCs w:val="24"/>
        </w:rPr>
        <w:t xml:space="preserve">Delineamento quase-experimental. O simulador foi desenvolvido com a “game </w:t>
      </w:r>
      <w:proofErr w:type="spellStart"/>
      <w:r w:rsidRPr="00D0621F">
        <w:rPr>
          <w:rFonts w:ascii="Arial" w:eastAsia="Arial" w:hAnsi="Arial" w:cs="Arial"/>
          <w:sz w:val="24"/>
          <w:szCs w:val="24"/>
        </w:rPr>
        <w:t>engine</w:t>
      </w:r>
      <w:proofErr w:type="spellEnd"/>
      <w:r w:rsidRPr="00D0621F">
        <w:rPr>
          <w:rFonts w:ascii="Arial" w:eastAsia="Arial" w:hAnsi="Arial" w:cs="Arial"/>
          <w:sz w:val="24"/>
          <w:szCs w:val="24"/>
        </w:rPr>
        <w:t xml:space="preserve">” </w:t>
      </w:r>
      <w:proofErr w:type="spellStart"/>
      <w:r w:rsidRPr="00D0621F">
        <w:rPr>
          <w:rFonts w:ascii="Arial" w:eastAsia="Arial" w:hAnsi="Arial" w:cs="Arial"/>
          <w:sz w:val="24"/>
          <w:szCs w:val="24"/>
        </w:rPr>
        <w:t>Unity</w:t>
      </w:r>
      <w:proofErr w:type="spellEnd"/>
      <w:r w:rsidRPr="00D0621F">
        <w:rPr>
          <w:rFonts w:ascii="Arial" w:eastAsia="Arial" w:hAnsi="Arial" w:cs="Arial"/>
          <w:sz w:val="24"/>
          <w:szCs w:val="24"/>
        </w:rPr>
        <w:t xml:space="preserve"> e os demais objetos educativos do curso foram desenvolvidos no padrão HTML5 e publicados em ambiente virtual MOODLE. O programa online faz uso do simulador, de </w:t>
      </w:r>
      <w:proofErr w:type="spellStart"/>
      <w:r w:rsidRPr="00D0621F">
        <w:rPr>
          <w:rFonts w:ascii="Arial" w:eastAsia="Arial" w:hAnsi="Arial" w:cs="Arial"/>
          <w:sz w:val="24"/>
          <w:szCs w:val="24"/>
        </w:rPr>
        <w:t>mini-jogos</w:t>
      </w:r>
      <w:proofErr w:type="spellEnd"/>
      <w:r w:rsidRPr="00D0621F">
        <w:rPr>
          <w:rFonts w:ascii="Arial" w:eastAsia="Arial" w:hAnsi="Arial" w:cs="Arial"/>
          <w:sz w:val="24"/>
          <w:szCs w:val="24"/>
        </w:rPr>
        <w:t xml:space="preserve"> focados em objetivos didáticos </w:t>
      </w:r>
      <w:r w:rsidR="00723A83" w:rsidRPr="00D0621F">
        <w:rPr>
          <w:rFonts w:ascii="Arial" w:eastAsia="Arial" w:hAnsi="Arial" w:cs="Arial"/>
          <w:sz w:val="24"/>
          <w:szCs w:val="24"/>
        </w:rPr>
        <w:t>específicos</w:t>
      </w:r>
      <w:r w:rsidRPr="00D0621F">
        <w:rPr>
          <w:rFonts w:ascii="Arial" w:eastAsia="Arial" w:hAnsi="Arial" w:cs="Arial"/>
          <w:sz w:val="24"/>
          <w:szCs w:val="24"/>
        </w:rPr>
        <w:t>, de leituras, de atividades de e-</w:t>
      </w:r>
      <w:proofErr w:type="spellStart"/>
      <w:r w:rsidRPr="00D0621F">
        <w:rPr>
          <w:rFonts w:ascii="Arial" w:eastAsia="Arial" w:hAnsi="Arial" w:cs="Arial"/>
          <w:sz w:val="24"/>
          <w:szCs w:val="24"/>
        </w:rPr>
        <w:t>learning</w:t>
      </w:r>
      <w:proofErr w:type="spellEnd"/>
      <w:r w:rsidRPr="00D0621F">
        <w:rPr>
          <w:rFonts w:ascii="Arial" w:eastAsia="Arial" w:hAnsi="Arial" w:cs="Arial"/>
          <w:sz w:val="24"/>
          <w:szCs w:val="24"/>
        </w:rPr>
        <w:t xml:space="preserve"> e conta ainda com um fórum para interação entre os participantes. O Curso, publicado em novembro de 2017, </w:t>
      </w:r>
      <w:r w:rsidR="00927D00" w:rsidRPr="00D0621F">
        <w:rPr>
          <w:rFonts w:ascii="Arial" w:eastAsia="Arial" w:hAnsi="Arial" w:cs="Arial"/>
          <w:sz w:val="24"/>
          <w:szCs w:val="24"/>
        </w:rPr>
        <w:t>foi</w:t>
      </w:r>
      <w:r w:rsidRPr="00D0621F">
        <w:rPr>
          <w:rFonts w:ascii="Arial" w:eastAsia="Arial" w:hAnsi="Arial" w:cs="Arial"/>
          <w:sz w:val="24"/>
          <w:szCs w:val="24"/>
        </w:rPr>
        <w:t xml:space="preserve"> estruturado em 2 módulos, com carga horária de 4 horas cada, visando favorecer a aprendizagem das manobras de RCP, com foco no reconhecimento da Parada Cardiorrespiratória, frequência das compressões torácicas e ciclos de compressões, utilizando simuladores virtuais. Em dezembro de 2017 foram convidados 44 profissionais administrativos de um Hospital público </w:t>
      </w:r>
      <w:proofErr w:type="spellStart"/>
      <w:r w:rsidRPr="00D0621F">
        <w:rPr>
          <w:rFonts w:ascii="Arial" w:eastAsia="Arial" w:hAnsi="Arial" w:cs="Arial"/>
          <w:sz w:val="24"/>
          <w:szCs w:val="24"/>
        </w:rPr>
        <w:t>quartenário</w:t>
      </w:r>
      <w:proofErr w:type="spellEnd"/>
      <w:r w:rsidRPr="00D0621F">
        <w:rPr>
          <w:rFonts w:ascii="Arial" w:eastAsia="Arial" w:hAnsi="Arial" w:cs="Arial"/>
          <w:sz w:val="24"/>
          <w:szCs w:val="24"/>
        </w:rPr>
        <w:t xml:space="preserve">, em São Paulo, e 35 efetuaram </w:t>
      </w:r>
      <w:proofErr w:type="spellStart"/>
      <w:r w:rsidRPr="00D0621F">
        <w:rPr>
          <w:rFonts w:ascii="Arial" w:eastAsia="Arial" w:hAnsi="Arial" w:cs="Arial"/>
          <w:sz w:val="24"/>
          <w:szCs w:val="24"/>
        </w:rPr>
        <w:t>pré</w:t>
      </w:r>
      <w:proofErr w:type="spellEnd"/>
      <w:r w:rsidRPr="00D0621F">
        <w:rPr>
          <w:rFonts w:ascii="Arial" w:eastAsia="Arial" w:hAnsi="Arial" w:cs="Arial"/>
          <w:sz w:val="24"/>
          <w:szCs w:val="24"/>
        </w:rPr>
        <w:t xml:space="preserve"> e pós-teste e prática presencial por meio de simulação. </w:t>
      </w:r>
    </w:p>
    <w:p w:rsidR="00757893" w:rsidRPr="00D0621F" w:rsidRDefault="006C3A7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D0621F">
        <w:rPr>
          <w:rFonts w:ascii="Arial" w:eastAsia="Arial" w:hAnsi="Arial" w:cs="Arial"/>
          <w:b/>
          <w:sz w:val="24"/>
          <w:szCs w:val="24"/>
        </w:rPr>
        <w:t>Resultados:</w:t>
      </w:r>
      <w:r w:rsidRPr="00D0621F">
        <w:rPr>
          <w:rFonts w:ascii="Arial" w:eastAsia="Arial" w:hAnsi="Arial" w:cs="Arial"/>
          <w:sz w:val="24"/>
          <w:szCs w:val="24"/>
        </w:rPr>
        <w:t xml:space="preserve"> De 44 participantes inscritos, 35 compareceram a uma sessão presencial para avaliação de um atendimento simulado à parada </w:t>
      </w:r>
      <w:r w:rsidR="00723A83" w:rsidRPr="00D0621F">
        <w:rPr>
          <w:rFonts w:ascii="Arial" w:eastAsia="Arial" w:hAnsi="Arial" w:cs="Arial"/>
          <w:sz w:val="24"/>
          <w:szCs w:val="24"/>
        </w:rPr>
        <w:lastRenderedPageBreak/>
        <w:t>cardiorrespiratória</w:t>
      </w:r>
      <w:bookmarkStart w:id="1" w:name="_GoBack"/>
      <w:bookmarkEnd w:id="1"/>
      <w:r w:rsidRPr="00D0621F">
        <w:rPr>
          <w:rFonts w:ascii="Arial" w:eastAsia="Arial" w:hAnsi="Arial" w:cs="Arial"/>
          <w:sz w:val="24"/>
          <w:szCs w:val="24"/>
        </w:rPr>
        <w:t xml:space="preserve">. Dos 35 (100%) participantes avaliados, 30 (85,71%) acessaram ambiente virtual, 17 (49%) concluíram o curso e todas as fases do simulador virtual. Dos concluintes, 59% realizaram compressões em profundidade mínima de 5 cm e frequência entre 100 -120 por minuto e 41% cometeram erros na realização das compressões. Entre os 18 (51,30%) avaliados que não concluíram o curso online, apenas 33,33% realizou compressões em profundidade mínima de 5 cm e frequência entre 100 -120 por minuto e 66,67% cometeu erros nas compressões.  Do aprendizado teórico, 7 participantes (33,33%) obtiveram no </w:t>
      </w:r>
      <w:proofErr w:type="spellStart"/>
      <w:r w:rsidRPr="00D0621F">
        <w:rPr>
          <w:rFonts w:ascii="Arial" w:eastAsia="Arial" w:hAnsi="Arial" w:cs="Arial"/>
          <w:sz w:val="24"/>
          <w:szCs w:val="24"/>
        </w:rPr>
        <w:t>pré</w:t>
      </w:r>
      <w:proofErr w:type="spellEnd"/>
      <w:r w:rsidRPr="00D0621F">
        <w:rPr>
          <w:rFonts w:ascii="Arial" w:eastAsia="Arial" w:hAnsi="Arial" w:cs="Arial"/>
          <w:sz w:val="24"/>
          <w:szCs w:val="24"/>
        </w:rPr>
        <w:t xml:space="preserve"> teste nota inferior a 7,0, que era a nota exigida para aprovação no curso. No mesmo pré-teste, apenas 6 participantes (28,57.%) obtiveram nota 9 ou 10. </w:t>
      </w:r>
      <w:proofErr w:type="gramStart"/>
      <w:r w:rsidRPr="00D0621F">
        <w:rPr>
          <w:rFonts w:ascii="Arial" w:eastAsia="Arial" w:hAnsi="Arial" w:cs="Arial"/>
          <w:sz w:val="24"/>
          <w:szCs w:val="24"/>
        </w:rPr>
        <w:t>No pós</w:t>
      </w:r>
      <w:proofErr w:type="gramEnd"/>
      <w:r w:rsidRPr="00D0621F">
        <w:rPr>
          <w:rFonts w:ascii="Arial" w:eastAsia="Arial" w:hAnsi="Arial" w:cs="Arial"/>
          <w:sz w:val="24"/>
          <w:szCs w:val="24"/>
        </w:rPr>
        <w:t xml:space="preserve"> teste, 100% dos participantes obteve nota 7,0 ou superior e 16 participantes (76,19%) obtiveram nota 9,0 ou 10,0, evidenciando ganho no aprendizado, após participar do curso </w:t>
      </w:r>
      <w:r w:rsidRPr="00D0621F">
        <w:rPr>
          <w:rFonts w:ascii="Arial" w:eastAsia="Arial" w:hAnsi="Arial" w:cs="Arial"/>
          <w:i/>
          <w:sz w:val="24"/>
          <w:szCs w:val="24"/>
        </w:rPr>
        <w:t>online</w:t>
      </w:r>
      <w:r w:rsidRPr="00D0621F">
        <w:rPr>
          <w:rFonts w:ascii="Arial" w:eastAsia="Arial" w:hAnsi="Arial" w:cs="Arial"/>
          <w:sz w:val="24"/>
          <w:szCs w:val="24"/>
        </w:rPr>
        <w:t>.</w:t>
      </w:r>
    </w:p>
    <w:p w:rsidR="00757893" w:rsidRPr="00D0621F" w:rsidRDefault="006C3A7F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D0621F">
        <w:rPr>
          <w:rFonts w:ascii="Arial" w:eastAsia="Arial" w:hAnsi="Arial" w:cs="Arial"/>
          <w:b/>
          <w:sz w:val="24"/>
          <w:szCs w:val="24"/>
        </w:rPr>
        <w:t>Conclusão:</w:t>
      </w:r>
      <w:r w:rsidRPr="00D0621F">
        <w:rPr>
          <w:rFonts w:ascii="Arial" w:eastAsia="Arial" w:hAnsi="Arial" w:cs="Arial"/>
          <w:sz w:val="24"/>
          <w:szCs w:val="24"/>
        </w:rPr>
        <w:t xml:space="preserve"> O Curso </w:t>
      </w:r>
      <w:r w:rsidRPr="00D0621F">
        <w:rPr>
          <w:rFonts w:ascii="Arial" w:eastAsia="Arial" w:hAnsi="Arial" w:cs="Arial"/>
          <w:i/>
          <w:sz w:val="24"/>
          <w:szCs w:val="24"/>
        </w:rPr>
        <w:t>online</w:t>
      </w:r>
      <w:r w:rsidRPr="00D0621F">
        <w:rPr>
          <w:rFonts w:ascii="Arial" w:eastAsia="Arial" w:hAnsi="Arial" w:cs="Arial"/>
          <w:sz w:val="24"/>
          <w:szCs w:val="24"/>
        </w:rPr>
        <w:t xml:space="preserve"> com simulador virtual favoreceu a aprendizagem das manobras de </w:t>
      </w:r>
      <w:r w:rsidRPr="00D0621F">
        <w:rPr>
          <w:rFonts w:ascii="Arial" w:eastAsia="Arial" w:hAnsi="Arial" w:cs="Arial"/>
          <w:sz w:val="24"/>
          <w:szCs w:val="24"/>
          <w:highlight w:val="white"/>
        </w:rPr>
        <w:t>ressuscitação cardiopulmonar</w:t>
      </w:r>
      <w:r w:rsidRPr="00D0621F">
        <w:rPr>
          <w:rFonts w:ascii="Arial" w:eastAsia="Arial" w:hAnsi="Arial" w:cs="Arial"/>
          <w:sz w:val="24"/>
          <w:szCs w:val="24"/>
        </w:rPr>
        <w:t xml:space="preserve"> e o treinamento prático das compressões torácicas, por leigos</w:t>
      </w:r>
    </w:p>
    <w:p w:rsidR="00757893" w:rsidRPr="00D0621F" w:rsidRDefault="0075789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757893" w:rsidRPr="00D0621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93"/>
    <w:rsid w:val="006B551E"/>
    <w:rsid w:val="006C3A7F"/>
    <w:rsid w:val="00723A83"/>
    <w:rsid w:val="00757893"/>
    <w:rsid w:val="00927D00"/>
    <w:rsid w:val="00D0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D89AD-DDD2-4387-8366-CB03C97F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ltsec48</dc:creator>
  <cp:lastModifiedBy>Rudy Neder Rocha</cp:lastModifiedBy>
  <cp:revision>3</cp:revision>
  <cp:lastPrinted>2018-09-18T14:54:00Z</cp:lastPrinted>
  <dcterms:created xsi:type="dcterms:W3CDTF">2018-10-08T20:21:00Z</dcterms:created>
  <dcterms:modified xsi:type="dcterms:W3CDTF">2019-03-10T17:17:00Z</dcterms:modified>
</cp:coreProperties>
</file>